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C0" w:rsidRPr="00D34EC0" w:rsidRDefault="00D34EC0" w:rsidP="00D34EC0">
      <w:pPr>
        <w:spacing w:after="0" w:line="276" w:lineRule="auto"/>
        <w:contextualSpacing/>
        <w:jc w:val="center"/>
        <w:rPr>
          <w:rFonts w:cs="Calibri"/>
          <w:b/>
          <w:sz w:val="24"/>
          <w:szCs w:val="24"/>
          <w:lang w:val="ro-MD"/>
        </w:rPr>
      </w:pPr>
      <w:proofErr w:type="spellStart"/>
      <w:r w:rsidRPr="00D34EC0">
        <w:rPr>
          <w:rFonts w:cs="Calibri"/>
          <w:b/>
          <w:sz w:val="24"/>
          <w:szCs w:val="24"/>
          <w:lang w:val="ro-MD"/>
        </w:rPr>
        <w:t>Article</w:t>
      </w:r>
      <w:proofErr w:type="spellEnd"/>
      <w:r w:rsidRPr="00D34EC0">
        <w:rPr>
          <w:rFonts w:cs="Calibri"/>
          <w:b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b/>
          <w:sz w:val="24"/>
          <w:szCs w:val="24"/>
          <w:lang w:val="ro-MD"/>
        </w:rPr>
        <w:t>evaluation</w:t>
      </w:r>
      <w:proofErr w:type="spellEnd"/>
      <w:r w:rsidRPr="00D34EC0">
        <w:rPr>
          <w:rFonts w:cs="Calibri"/>
          <w:b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b/>
          <w:sz w:val="24"/>
          <w:szCs w:val="24"/>
          <w:lang w:val="ro-MD"/>
        </w:rPr>
        <w:t>form</w:t>
      </w:r>
      <w:proofErr w:type="spellEnd"/>
      <w:r w:rsidRPr="00D34EC0">
        <w:rPr>
          <w:rFonts w:cs="Calibri"/>
          <w:b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b/>
          <w:sz w:val="24"/>
          <w:szCs w:val="24"/>
          <w:lang w:val="ro-MD"/>
        </w:rPr>
        <w:t>submitted</w:t>
      </w:r>
      <w:proofErr w:type="spellEnd"/>
      <w:r w:rsidRPr="00D34EC0">
        <w:rPr>
          <w:rFonts w:cs="Calibri"/>
          <w:b/>
          <w:sz w:val="24"/>
          <w:szCs w:val="24"/>
          <w:lang w:val="ro-MD"/>
        </w:rPr>
        <w:t xml:space="preserve"> for </w:t>
      </w:r>
      <w:proofErr w:type="spellStart"/>
      <w:r w:rsidRPr="00D34EC0">
        <w:rPr>
          <w:rFonts w:cs="Calibri"/>
          <w:b/>
          <w:sz w:val="24"/>
          <w:szCs w:val="24"/>
          <w:lang w:val="ro-MD"/>
        </w:rPr>
        <w:t>publication</w:t>
      </w:r>
      <w:proofErr w:type="spellEnd"/>
      <w:r w:rsidRPr="00D34EC0">
        <w:rPr>
          <w:rFonts w:cs="Calibri"/>
          <w:b/>
          <w:sz w:val="24"/>
          <w:szCs w:val="24"/>
          <w:lang w:val="ro-MD"/>
        </w:rPr>
        <w:t xml:space="preserve"> in </w:t>
      </w:r>
      <w:proofErr w:type="spellStart"/>
      <w:r w:rsidRPr="00D34EC0">
        <w:rPr>
          <w:rFonts w:cs="Calibri"/>
          <w:b/>
          <w:sz w:val="24"/>
          <w:szCs w:val="24"/>
          <w:lang w:val="ro-MD"/>
        </w:rPr>
        <w:t>the</w:t>
      </w:r>
      <w:proofErr w:type="spellEnd"/>
    </w:p>
    <w:p w:rsidR="00D34EC0" w:rsidRPr="00D34EC0" w:rsidRDefault="00D34EC0" w:rsidP="00D34EC0">
      <w:pPr>
        <w:spacing w:after="0" w:line="276" w:lineRule="auto"/>
        <w:contextualSpacing/>
        <w:jc w:val="center"/>
        <w:rPr>
          <w:rFonts w:cs="Calibri"/>
          <w:b/>
          <w:sz w:val="24"/>
          <w:szCs w:val="24"/>
          <w:lang w:val="ro-MD"/>
        </w:rPr>
      </w:pPr>
      <w:r w:rsidRPr="00D34EC0">
        <w:rPr>
          <w:rFonts w:cs="Calibri"/>
          <w:b/>
          <w:sz w:val="24"/>
          <w:szCs w:val="24"/>
          <w:lang w:val="ro-MD"/>
        </w:rPr>
        <w:t xml:space="preserve">Public </w:t>
      </w:r>
      <w:proofErr w:type="spellStart"/>
      <w:r w:rsidRPr="00D34EC0">
        <w:rPr>
          <w:rFonts w:cs="Calibri"/>
          <w:b/>
          <w:sz w:val="24"/>
          <w:szCs w:val="24"/>
          <w:lang w:val="ro-MD"/>
        </w:rPr>
        <w:t>Health</w:t>
      </w:r>
      <w:proofErr w:type="spellEnd"/>
      <w:r w:rsidRPr="00D34EC0">
        <w:rPr>
          <w:rFonts w:cs="Calibri"/>
          <w:b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b/>
          <w:sz w:val="24"/>
          <w:szCs w:val="24"/>
          <w:lang w:val="ro-MD"/>
        </w:rPr>
        <w:t>Economy</w:t>
      </w:r>
      <w:proofErr w:type="spellEnd"/>
      <w:r w:rsidRPr="00D34EC0">
        <w:rPr>
          <w:rFonts w:cs="Calibri"/>
          <w:b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b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b/>
          <w:sz w:val="24"/>
          <w:szCs w:val="24"/>
          <w:lang w:val="ro-MD"/>
        </w:rPr>
        <w:t xml:space="preserve"> Management in Medicine Journal</w:t>
      </w:r>
    </w:p>
    <w:p w:rsidR="00D34EC0" w:rsidRPr="00D34EC0" w:rsidRDefault="00D34EC0" w:rsidP="00D34EC0">
      <w:pPr>
        <w:spacing w:after="0" w:line="276" w:lineRule="auto"/>
        <w:contextualSpacing/>
        <w:jc w:val="center"/>
        <w:rPr>
          <w:rFonts w:cs="Calibri"/>
          <w:b/>
          <w:sz w:val="24"/>
          <w:szCs w:val="24"/>
          <w:lang w:val="ro-MD"/>
        </w:rPr>
      </w:pP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proofErr w:type="spellStart"/>
      <w:r w:rsidRPr="00D34EC0">
        <w:rPr>
          <w:rFonts w:cs="Calibri"/>
          <w:sz w:val="24"/>
          <w:szCs w:val="24"/>
          <w:lang w:val="ro-MD"/>
        </w:rPr>
        <w:t>Dear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Reviewer</w:t>
      </w:r>
      <w:proofErr w:type="spellEnd"/>
      <w:r w:rsidRPr="00D34EC0">
        <w:rPr>
          <w:rFonts w:cs="Calibri"/>
          <w:sz w:val="24"/>
          <w:szCs w:val="24"/>
          <w:lang w:val="ro-MD"/>
        </w:rPr>
        <w:t>,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On </w:t>
      </w:r>
      <w:proofErr w:type="spellStart"/>
      <w:r w:rsidRPr="00D34EC0">
        <w:rPr>
          <w:rFonts w:cs="Calibri"/>
          <w:sz w:val="24"/>
          <w:szCs w:val="24"/>
          <w:lang w:val="ro-MD"/>
        </w:rPr>
        <w:t>behalf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of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Editorial Board of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Public </w:t>
      </w:r>
      <w:proofErr w:type="spellStart"/>
      <w:r w:rsidRPr="00D34EC0">
        <w:rPr>
          <w:rFonts w:cs="Calibri"/>
          <w:sz w:val="24"/>
          <w:szCs w:val="24"/>
          <w:lang w:val="ro-MD"/>
        </w:rPr>
        <w:t>Health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Economy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Management in Medicine Journal, </w:t>
      </w:r>
      <w:proofErr w:type="spellStart"/>
      <w:r w:rsidRPr="00D34EC0">
        <w:rPr>
          <w:rFonts w:cs="Calibri"/>
          <w:sz w:val="24"/>
          <w:szCs w:val="24"/>
          <w:lang w:val="ro-MD"/>
        </w:rPr>
        <w:t>we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respectfully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request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evaluation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of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</w:t>
      </w:r>
      <w:proofErr w:type="spellStart"/>
      <w:r w:rsidRPr="00D34EC0">
        <w:rPr>
          <w:rFonts w:cs="Calibri"/>
          <w:sz w:val="24"/>
          <w:szCs w:val="24"/>
          <w:lang w:val="ro-MD"/>
        </w:rPr>
        <w:t>submitted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for </w:t>
      </w:r>
      <w:proofErr w:type="spellStart"/>
      <w:r w:rsidRPr="00D34EC0">
        <w:rPr>
          <w:rFonts w:cs="Calibri"/>
          <w:sz w:val="24"/>
          <w:szCs w:val="24"/>
          <w:lang w:val="ro-MD"/>
        </w:rPr>
        <w:t>publication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. The manuscript </w:t>
      </w:r>
      <w:proofErr w:type="spellStart"/>
      <w:r w:rsidRPr="00D34EC0">
        <w:rPr>
          <w:rFonts w:cs="Calibri"/>
          <w:sz w:val="24"/>
          <w:szCs w:val="24"/>
          <w:lang w:val="ro-MD"/>
        </w:rPr>
        <w:t>review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process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is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double-blind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: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author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does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not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know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names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of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reviewers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reviewers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receive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</w:t>
      </w:r>
      <w:proofErr w:type="spellStart"/>
      <w:r w:rsidRPr="00D34EC0">
        <w:rPr>
          <w:rFonts w:cs="Calibri"/>
          <w:sz w:val="24"/>
          <w:szCs w:val="24"/>
          <w:lang w:val="ro-MD"/>
        </w:rPr>
        <w:t>anonymously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. The </w:t>
      </w:r>
      <w:proofErr w:type="spellStart"/>
      <w:r w:rsidRPr="00D34EC0">
        <w:rPr>
          <w:rFonts w:cs="Calibri"/>
          <w:sz w:val="24"/>
          <w:szCs w:val="24"/>
          <w:lang w:val="ro-MD"/>
        </w:rPr>
        <w:t>review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process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is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objective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confidential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therefore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we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ask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that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following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recommendations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be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observed</w:t>
      </w:r>
      <w:proofErr w:type="spellEnd"/>
      <w:r w:rsidRPr="00D34EC0">
        <w:rPr>
          <w:rFonts w:cs="Calibri"/>
          <w:sz w:val="24"/>
          <w:szCs w:val="24"/>
          <w:lang w:val="ro-MD"/>
        </w:rPr>
        <w:t>: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Review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</w:t>
      </w:r>
      <w:proofErr w:type="spellStart"/>
      <w:r w:rsidRPr="00D34EC0">
        <w:rPr>
          <w:rFonts w:cs="Calibri"/>
          <w:sz w:val="24"/>
          <w:szCs w:val="24"/>
          <w:lang w:val="ro-MD"/>
        </w:rPr>
        <w:t>with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due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respect for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authors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’ </w:t>
      </w:r>
      <w:proofErr w:type="spellStart"/>
      <w:r w:rsidRPr="00D34EC0">
        <w:rPr>
          <w:rFonts w:cs="Calibri"/>
          <w:sz w:val="24"/>
          <w:szCs w:val="24"/>
          <w:lang w:val="ro-MD"/>
        </w:rPr>
        <w:t>confidentiality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. *  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>*</w:t>
      </w:r>
      <w:proofErr w:type="spellStart"/>
      <w:r w:rsidRPr="00D34EC0">
        <w:rPr>
          <w:rFonts w:cs="Calibri"/>
          <w:sz w:val="24"/>
          <w:szCs w:val="24"/>
          <w:lang w:val="ro-MD"/>
        </w:rPr>
        <w:t>Manuscripts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submitted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for </w:t>
      </w:r>
      <w:proofErr w:type="spellStart"/>
      <w:r w:rsidRPr="00D34EC0">
        <w:rPr>
          <w:rFonts w:cs="Calibri"/>
          <w:sz w:val="24"/>
          <w:szCs w:val="24"/>
          <w:lang w:val="ro-MD"/>
        </w:rPr>
        <w:t>review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are </w:t>
      </w:r>
      <w:proofErr w:type="spellStart"/>
      <w:r w:rsidRPr="00D34EC0">
        <w:rPr>
          <w:rFonts w:cs="Calibri"/>
          <w:sz w:val="24"/>
          <w:szCs w:val="24"/>
          <w:lang w:val="ro-MD"/>
        </w:rPr>
        <w:t>privileged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communications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are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private </w:t>
      </w:r>
      <w:proofErr w:type="spellStart"/>
      <w:r w:rsidRPr="00D34EC0">
        <w:rPr>
          <w:rFonts w:cs="Calibri"/>
          <w:sz w:val="24"/>
          <w:szCs w:val="24"/>
          <w:lang w:val="ro-MD"/>
        </w:rPr>
        <w:t>property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of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authors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. </w:t>
      </w:r>
      <w:proofErr w:type="spellStart"/>
      <w:r w:rsidRPr="00D34EC0">
        <w:rPr>
          <w:rFonts w:cs="Calibri"/>
          <w:sz w:val="24"/>
          <w:szCs w:val="24"/>
          <w:lang w:val="ro-MD"/>
        </w:rPr>
        <w:t>Disclosure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of </w:t>
      </w:r>
      <w:proofErr w:type="spellStart"/>
      <w:r w:rsidRPr="00D34EC0">
        <w:rPr>
          <w:rFonts w:cs="Calibri"/>
          <w:sz w:val="24"/>
          <w:szCs w:val="24"/>
          <w:lang w:val="ro-MD"/>
        </w:rPr>
        <w:t>confidential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details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during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</w:t>
      </w:r>
      <w:proofErr w:type="spellStart"/>
      <w:r w:rsidRPr="00D34EC0">
        <w:rPr>
          <w:rFonts w:cs="Calibri"/>
          <w:sz w:val="24"/>
          <w:szCs w:val="24"/>
          <w:lang w:val="ro-MD"/>
        </w:rPr>
        <w:t>examination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may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result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in copyright </w:t>
      </w:r>
      <w:proofErr w:type="spellStart"/>
      <w:r w:rsidRPr="00D34EC0">
        <w:rPr>
          <w:rFonts w:cs="Calibri"/>
          <w:sz w:val="24"/>
          <w:szCs w:val="24"/>
          <w:lang w:val="ro-MD"/>
        </w:rPr>
        <w:t>infringement</w:t>
      </w:r>
      <w:proofErr w:type="spellEnd"/>
      <w:r w:rsidRPr="00D34EC0">
        <w:rPr>
          <w:rFonts w:cs="Calibri"/>
          <w:sz w:val="24"/>
          <w:szCs w:val="24"/>
          <w:lang w:val="ro-MD"/>
        </w:rPr>
        <w:t>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</w:t>
      </w:r>
      <w:proofErr w:type="spellStart"/>
      <w:r w:rsidRPr="00D34EC0">
        <w:rPr>
          <w:rFonts w:cs="Calibri"/>
          <w:sz w:val="24"/>
          <w:szCs w:val="24"/>
          <w:lang w:val="ro-MD"/>
        </w:rPr>
        <w:t>Avoid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publicly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discussing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authors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’ </w:t>
      </w:r>
      <w:proofErr w:type="spellStart"/>
      <w:r w:rsidRPr="00D34EC0">
        <w:rPr>
          <w:rFonts w:cs="Calibri"/>
          <w:sz w:val="24"/>
          <w:szCs w:val="24"/>
          <w:lang w:val="ro-MD"/>
        </w:rPr>
        <w:t>work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or </w:t>
      </w:r>
      <w:proofErr w:type="spellStart"/>
      <w:r w:rsidRPr="00D34EC0">
        <w:rPr>
          <w:rFonts w:cs="Calibri"/>
          <w:sz w:val="24"/>
          <w:szCs w:val="24"/>
          <w:lang w:val="ro-MD"/>
        </w:rPr>
        <w:t>appropriating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ideas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before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</w:t>
      </w:r>
      <w:proofErr w:type="spellStart"/>
      <w:r w:rsidRPr="00D34EC0">
        <w:rPr>
          <w:rFonts w:cs="Calibri"/>
          <w:sz w:val="24"/>
          <w:szCs w:val="24"/>
          <w:lang w:val="ro-MD"/>
        </w:rPr>
        <w:t>is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published</w:t>
      </w:r>
      <w:proofErr w:type="spellEnd"/>
      <w:r w:rsidRPr="00D34EC0">
        <w:rPr>
          <w:rFonts w:cs="Calibri"/>
          <w:sz w:val="24"/>
          <w:szCs w:val="24"/>
          <w:lang w:val="ro-MD"/>
        </w:rPr>
        <w:t>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Evaluate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for </w:t>
      </w:r>
      <w:proofErr w:type="spellStart"/>
      <w:r w:rsidRPr="00D34EC0">
        <w:rPr>
          <w:rFonts w:cs="Calibri"/>
          <w:sz w:val="24"/>
          <w:szCs w:val="24"/>
          <w:lang w:val="ro-MD"/>
        </w:rPr>
        <w:t>its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intellectual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content, </w:t>
      </w:r>
      <w:proofErr w:type="spellStart"/>
      <w:r w:rsidRPr="00D34EC0">
        <w:rPr>
          <w:rFonts w:cs="Calibri"/>
          <w:sz w:val="24"/>
          <w:szCs w:val="24"/>
          <w:lang w:val="ro-MD"/>
        </w:rPr>
        <w:t>without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regard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to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authors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’ </w:t>
      </w:r>
      <w:proofErr w:type="spellStart"/>
      <w:r w:rsidRPr="00D34EC0">
        <w:rPr>
          <w:rFonts w:cs="Calibri"/>
          <w:sz w:val="24"/>
          <w:szCs w:val="24"/>
          <w:lang w:val="ro-MD"/>
        </w:rPr>
        <w:t>race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sex, sexual </w:t>
      </w:r>
      <w:proofErr w:type="spellStart"/>
      <w:r w:rsidRPr="00D34EC0">
        <w:rPr>
          <w:rFonts w:cs="Calibri"/>
          <w:sz w:val="24"/>
          <w:szCs w:val="24"/>
          <w:lang w:val="ro-MD"/>
        </w:rPr>
        <w:t>orientation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religious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beliefs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ethnic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origin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citizenship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or political </w:t>
      </w:r>
      <w:proofErr w:type="spellStart"/>
      <w:r w:rsidRPr="00D34EC0">
        <w:rPr>
          <w:rFonts w:cs="Calibri"/>
          <w:sz w:val="24"/>
          <w:szCs w:val="24"/>
          <w:lang w:val="ro-MD"/>
        </w:rPr>
        <w:t>philosophy</w:t>
      </w:r>
      <w:proofErr w:type="spellEnd"/>
      <w:r w:rsidRPr="00D34EC0">
        <w:rPr>
          <w:rFonts w:cs="Calibri"/>
          <w:sz w:val="24"/>
          <w:szCs w:val="24"/>
          <w:lang w:val="ro-MD"/>
        </w:rPr>
        <w:t>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Consider </w:t>
      </w:r>
      <w:proofErr w:type="spellStart"/>
      <w:r w:rsidRPr="00D34EC0">
        <w:rPr>
          <w:rFonts w:cs="Calibri"/>
          <w:sz w:val="24"/>
          <w:szCs w:val="24"/>
          <w:lang w:val="ro-MD"/>
        </w:rPr>
        <w:t>improving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quality of a </w:t>
      </w:r>
      <w:proofErr w:type="spellStart"/>
      <w:r w:rsidRPr="00D34EC0">
        <w:rPr>
          <w:rFonts w:cs="Calibri"/>
          <w:sz w:val="24"/>
          <w:szCs w:val="24"/>
          <w:lang w:val="ro-MD"/>
        </w:rPr>
        <w:t>candidate’s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as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primary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objective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of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evaluation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process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. </w:t>
      </w:r>
      <w:proofErr w:type="spellStart"/>
      <w:r w:rsidRPr="00D34EC0">
        <w:rPr>
          <w:rFonts w:cs="Calibri"/>
          <w:sz w:val="24"/>
          <w:szCs w:val="24"/>
          <w:lang w:val="ro-MD"/>
        </w:rPr>
        <w:t>Factors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considered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during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review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include </w:t>
      </w:r>
      <w:proofErr w:type="spellStart"/>
      <w:r w:rsidRPr="00D34EC0">
        <w:rPr>
          <w:rFonts w:cs="Calibri"/>
          <w:sz w:val="24"/>
          <w:szCs w:val="24"/>
          <w:lang w:val="ro-MD"/>
        </w:rPr>
        <w:t>relevance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thoroughness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significance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originality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readability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appropriate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language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style</w:t>
      </w:r>
      <w:proofErr w:type="spellEnd"/>
      <w:r w:rsidRPr="00D34EC0">
        <w:rPr>
          <w:rFonts w:cs="Calibri"/>
          <w:sz w:val="24"/>
          <w:szCs w:val="24"/>
          <w:lang w:val="ro-MD"/>
        </w:rPr>
        <w:t>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</w:t>
      </w:r>
      <w:proofErr w:type="spellStart"/>
      <w:r w:rsidRPr="00D34EC0">
        <w:rPr>
          <w:rFonts w:cs="Calibri"/>
          <w:sz w:val="24"/>
          <w:szCs w:val="24"/>
          <w:lang w:val="ro-MD"/>
        </w:rPr>
        <w:t>If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you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feel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that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your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qualifications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do </w:t>
      </w:r>
      <w:proofErr w:type="spellStart"/>
      <w:r w:rsidRPr="00D34EC0">
        <w:rPr>
          <w:rFonts w:cs="Calibri"/>
          <w:sz w:val="24"/>
          <w:szCs w:val="24"/>
          <w:lang w:val="ro-MD"/>
        </w:rPr>
        <w:t>not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allow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you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to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evaluate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or </w:t>
      </w:r>
      <w:proofErr w:type="spellStart"/>
      <w:r w:rsidRPr="00D34EC0">
        <w:rPr>
          <w:rFonts w:cs="Calibri"/>
          <w:sz w:val="24"/>
          <w:szCs w:val="24"/>
          <w:lang w:val="ro-MD"/>
        </w:rPr>
        <w:t>that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a prompt </w:t>
      </w:r>
      <w:proofErr w:type="spellStart"/>
      <w:r w:rsidRPr="00D34EC0">
        <w:rPr>
          <w:rFonts w:cs="Calibri"/>
          <w:sz w:val="24"/>
          <w:szCs w:val="24"/>
          <w:lang w:val="ro-MD"/>
        </w:rPr>
        <w:t>review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will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be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impossible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notify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editor </w:t>
      </w:r>
      <w:proofErr w:type="spellStart"/>
      <w:r w:rsidRPr="00D34EC0">
        <w:rPr>
          <w:rFonts w:cs="Calibri"/>
          <w:sz w:val="24"/>
          <w:szCs w:val="24"/>
          <w:lang w:val="ro-MD"/>
        </w:rPr>
        <w:t>accordingly</w:t>
      </w:r>
      <w:proofErr w:type="spellEnd"/>
      <w:r w:rsidRPr="00D34EC0">
        <w:rPr>
          <w:rFonts w:cs="Calibri"/>
          <w:sz w:val="24"/>
          <w:szCs w:val="24"/>
          <w:lang w:val="ro-MD"/>
        </w:rPr>
        <w:t>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Conduct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evaluation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objectively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. Express </w:t>
      </w:r>
      <w:proofErr w:type="spellStart"/>
      <w:r w:rsidRPr="00D34EC0">
        <w:rPr>
          <w:rFonts w:cs="Calibri"/>
          <w:sz w:val="24"/>
          <w:szCs w:val="24"/>
          <w:lang w:val="ro-MD"/>
        </w:rPr>
        <w:t>your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views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clearly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together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with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supporting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arguments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. </w:t>
      </w:r>
      <w:proofErr w:type="spellStart"/>
      <w:r w:rsidRPr="00D34EC0">
        <w:rPr>
          <w:rFonts w:cs="Calibri"/>
          <w:sz w:val="24"/>
          <w:szCs w:val="24"/>
          <w:lang w:val="ro-MD"/>
        </w:rPr>
        <w:t>Suggest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to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author</w:t>
      </w:r>
      <w:proofErr w:type="spellEnd"/>
      <w:r w:rsidRPr="00D34EC0">
        <w:rPr>
          <w:rFonts w:cs="Calibri"/>
          <w:sz w:val="24"/>
          <w:szCs w:val="24"/>
          <w:lang w:val="ro-MD"/>
        </w:rPr>
        <w:t>/</w:t>
      </w:r>
      <w:proofErr w:type="spellStart"/>
      <w:r w:rsidRPr="00D34EC0">
        <w:rPr>
          <w:rFonts w:cs="Calibri"/>
          <w:sz w:val="24"/>
          <w:szCs w:val="24"/>
          <w:lang w:val="ro-MD"/>
        </w:rPr>
        <w:t>authors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how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can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improve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their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work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to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make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it </w:t>
      </w:r>
      <w:proofErr w:type="spellStart"/>
      <w:r w:rsidRPr="00D34EC0">
        <w:rPr>
          <w:rFonts w:cs="Calibri"/>
          <w:sz w:val="24"/>
          <w:szCs w:val="24"/>
          <w:lang w:val="ro-MD"/>
        </w:rPr>
        <w:t>acceptable</w:t>
      </w:r>
      <w:proofErr w:type="spellEnd"/>
      <w:r w:rsidRPr="00D34EC0">
        <w:rPr>
          <w:rFonts w:cs="Calibri"/>
          <w:sz w:val="24"/>
          <w:szCs w:val="24"/>
          <w:lang w:val="ro-MD"/>
        </w:rPr>
        <w:t>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</w:t>
      </w:r>
      <w:proofErr w:type="spellStart"/>
      <w:r w:rsidRPr="00D34EC0">
        <w:rPr>
          <w:rFonts w:cs="Calibri"/>
          <w:sz w:val="24"/>
          <w:szCs w:val="24"/>
          <w:lang w:val="ro-MD"/>
        </w:rPr>
        <w:t>Explain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weaknesses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of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in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case of a negative </w:t>
      </w:r>
      <w:proofErr w:type="spellStart"/>
      <w:r w:rsidRPr="00D34EC0">
        <w:rPr>
          <w:rFonts w:cs="Calibri"/>
          <w:sz w:val="24"/>
          <w:szCs w:val="24"/>
          <w:lang w:val="ro-MD"/>
        </w:rPr>
        <w:t>evaluation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conclusion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so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that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authors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concerned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can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understand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basis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for </w:t>
      </w:r>
      <w:proofErr w:type="spellStart"/>
      <w:r w:rsidRPr="00D34EC0">
        <w:rPr>
          <w:rFonts w:cs="Calibri"/>
          <w:sz w:val="24"/>
          <w:szCs w:val="24"/>
          <w:lang w:val="ro-MD"/>
        </w:rPr>
        <w:t>rejection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improve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</w:t>
      </w:r>
      <w:proofErr w:type="spellStart"/>
      <w:r w:rsidRPr="00D34EC0">
        <w:rPr>
          <w:rFonts w:cs="Calibri"/>
          <w:sz w:val="24"/>
          <w:szCs w:val="24"/>
          <w:lang w:val="ro-MD"/>
        </w:rPr>
        <w:t>based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on </w:t>
      </w:r>
      <w:proofErr w:type="spellStart"/>
      <w:r w:rsidRPr="00D34EC0">
        <w:rPr>
          <w:rFonts w:cs="Calibri"/>
          <w:sz w:val="24"/>
          <w:szCs w:val="24"/>
          <w:lang w:val="ro-MD"/>
        </w:rPr>
        <w:t>these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comments</w:t>
      </w:r>
      <w:proofErr w:type="spellEnd"/>
      <w:r w:rsidRPr="00D34EC0">
        <w:rPr>
          <w:rFonts w:cs="Calibri"/>
          <w:sz w:val="24"/>
          <w:szCs w:val="24"/>
          <w:lang w:val="ro-MD"/>
        </w:rPr>
        <w:t>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Indicate relevant </w:t>
      </w:r>
      <w:proofErr w:type="spellStart"/>
      <w:r w:rsidRPr="00D34EC0">
        <w:rPr>
          <w:rFonts w:cs="Calibri"/>
          <w:sz w:val="24"/>
          <w:szCs w:val="24"/>
          <w:lang w:val="ro-MD"/>
        </w:rPr>
        <w:t>published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works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that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were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not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cited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by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author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draw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editor’s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attention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to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any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substantial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similarities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or </w:t>
      </w:r>
      <w:proofErr w:type="spellStart"/>
      <w:r w:rsidRPr="00D34EC0">
        <w:rPr>
          <w:rFonts w:cs="Calibri"/>
          <w:sz w:val="24"/>
          <w:szCs w:val="24"/>
          <w:lang w:val="ro-MD"/>
        </w:rPr>
        <w:t>overlaps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between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</w:t>
      </w:r>
      <w:proofErr w:type="spellStart"/>
      <w:r w:rsidRPr="00D34EC0">
        <w:rPr>
          <w:rFonts w:cs="Calibri"/>
          <w:sz w:val="24"/>
          <w:szCs w:val="24"/>
          <w:lang w:val="ro-MD"/>
        </w:rPr>
        <w:t>under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review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any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other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published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work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known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personally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to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you</w:t>
      </w:r>
      <w:proofErr w:type="spellEnd"/>
      <w:r w:rsidRPr="00D34EC0">
        <w:rPr>
          <w:rFonts w:cs="Calibri"/>
          <w:sz w:val="24"/>
          <w:szCs w:val="24"/>
          <w:lang w:val="ro-MD"/>
        </w:rPr>
        <w:t>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</w:t>
      </w:r>
      <w:proofErr w:type="spellStart"/>
      <w:r w:rsidRPr="00D34EC0">
        <w:rPr>
          <w:rFonts w:cs="Calibri"/>
          <w:sz w:val="24"/>
          <w:szCs w:val="24"/>
          <w:lang w:val="ro-MD"/>
        </w:rPr>
        <w:t>Provide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comments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that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are </w:t>
      </w:r>
      <w:proofErr w:type="spellStart"/>
      <w:r w:rsidRPr="00D34EC0">
        <w:rPr>
          <w:rFonts w:cs="Calibri"/>
          <w:sz w:val="24"/>
          <w:szCs w:val="24"/>
          <w:lang w:val="ro-MD"/>
        </w:rPr>
        <w:t>sufficiently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informative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useful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to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enable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an editorial </w:t>
      </w:r>
      <w:proofErr w:type="spellStart"/>
      <w:r w:rsidRPr="00D34EC0">
        <w:rPr>
          <w:rFonts w:cs="Calibri"/>
          <w:sz w:val="24"/>
          <w:szCs w:val="24"/>
          <w:lang w:val="ro-MD"/>
        </w:rPr>
        <w:t>decision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to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be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made.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</w:t>
      </w:r>
      <w:proofErr w:type="spellStart"/>
      <w:r w:rsidRPr="00D34EC0">
        <w:rPr>
          <w:rFonts w:cs="Calibri"/>
          <w:sz w:val="24"/>
          <w:szCs w:val="24"/>
          <w:lang w:val="ro-MD"/>
        </w:rPr>
        <w:t>Based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on </w:t>
      </w:r>
      <w:proofErr w:type="spellStart"/>
      <w:r w:rsidRPr="00D34EC0">
        <w:rPr>
          <w:rFonts w:cs="Calibri"/>
          <w:sz w:val="24"/>
          <w:szCs w:val="24"/>
          <w:lang w:val="ro-MD"/>
        </w:rPr>
        <w:t>your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comments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a final </w:t>
      </w:r>
      <w:proofErr w:type="spellStart"/>
      <w:r w:rsidRPr="00D34EC0">
        <w:rPr>
          <w:rFonts w:cs="Calibri"/>
          <w:sz w:val="24"/>
          <w:szCs w:val="24"/>
          <w:lang w:val="ro-MD"/>
        </w:rPr>
        <w:t>decision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is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made:  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  - The </w:t>
      </w:r>
      <w:proofErr w:type="spellStart"/>
      <w:r w:rsidRPr="00D34EC0">
        <w:rPr>
          <w:rFonts w:cs="Calibri"/>
          <w:sz w:val="24"/>
          <w:szCs w:val="24"/>
          <w:lang w:val="ro-MD"/>
        </w:rPr>
        <w:t>article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cannot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be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published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in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presented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form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;  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  - The </w:t>
      </w:r>
      <w:proofErr w:type="spellStart"/>
      <w:r w:rsidRPr="00D34EC0">
        <w:rPr>
          <w:rFonts w:cs="Calibri"/>
          <w:sz w:val="24"/>
          <w:szCs w:val="24"/>
          <w:lang w:val="ro-MD"/>
        </w:rPr>
        <w:t>article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requires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correction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according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to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objections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proposals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;  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  - The </w:t>
      </w:r>
      <w:proofErr w:type="spellStart"/>
      <w:r w:rsidRPr="00D34EC0">
        <w:rPr>
          <w:rFonts w:cs="Calibri"/>
          <w:sz w:val="24"/>
          <w:szCs w:val="24"/>
          <w:lang w:val="ro-MD"/>
        </w:rPr>
        <w:t>article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may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be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published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in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form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presented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by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author</w:t>
      </w:r>
      <w:proofErr w:type="spellEnd"/>
      <w:r w:rsidRPr="00D34EC0">
        <w:rPr>
          <w:rFonts w:cs="Calibri"/>
          <w:sz w:val="24"/>
          <w:szCs w:val="24"/>
          <w:lang w:val="ro-MD"/>
        </w:rPr>
        <w:t>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Inform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editorial </w:t>
      </w:r>
      <w:proofErr w:type="spellStart"/>
      <w:r w:rsidRPr="00D34EC0">
        <w:rPr>
          <w:rFonts w:cs="Calibri"/>
          <w:sz w:val="24"/>
          <w:szCs w:val="24"/>
          <w:lang w:val="ro-MD"/>
        </w:rPr>
        <w:t>office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if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you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have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identified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grammatical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errors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numerical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mistakes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or content </w:t>
      </w:r>
      <w:proofErr w:type="spellStart"/>
      <w:r w:rsidRPr="00D34EC0">
        <w:rPr>
          <w:rFonts w:cs="Calibri"/>
          <w:sz w:val="24"/>
          <w:szCs w:val="24"/>
          <w:lang w:val="ro-MD"/>
        </w:rPr>
        <w:t>displacements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in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article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text.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It </w:t>
      </w:r>
      <w:proofErr w:type="spellStart"/>
      <w:r w:rsidRPr="00D34EC0">
        <w:rPr>
          <w:rFonts w:cs="Calibri"/>
          <w:sz w:val="24"/>
          <w:szCs w:val="24"/>
          <w:lang w:val="ro-MD"/>
        </w:rPr>
        <w:t>is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not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permitted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to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make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copies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of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for </w:t>
      </w:r>
      <w:proofErr w:type="spellStart"/>
      <w:r w:rsidRPr="00D34EC0">
        <w:rPr>
          <w:rFonts w:cs="Calibri"/>
          <w:sz w:val="24"/>
          <w:szCs w:val="24"/>
          <w:lang w:val="ro-MD"/>
        </w:rPr>
        <w:t>your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files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,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sharing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with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others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is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prohibited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unless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permission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from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editor </w:t>
      </w:r>
      <w:proofErr w:type="spellStart"/>
      <w:r w:rsidRPr="00D34EC0">
        <w:rPr>
          <w:rFonts w:cs="Calibri"/>
          <w:sz w:val="24"/>
          <w:szCs w:val="24"/>
          <w:lang w:val="ro-MD"/>
        </w:rPr>
        <w:t>exists</w:t>
      </w:r>
      <w:proofErr w:type="spellEnd"/>
      <w:r w:rsidRPr="00D34EC0">
        <w:rPr>
          <w:rFonts w:cs="Calibri"/>
          <w:sz w:val="24"/>
          <w:szCs w:val="24"/>
          <w:lang w:val="ro-MD"/>
        </w:rPr>
        <w:t>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- </w:t>
      </w:r>
      <w:proofErr w:type="spellStart"/>
      <w:r w:rsidRPr="00D34EC0">
        <w:rPr>
          <w:rFonts w:cs="Calibri"/>
          <w:sz w:val="24"/>
          <w:szCs w:val="24"/>
          <w:lang w:val="ro-MD"/>
        </w:rPr>
        <w:t>Return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or </w:t>
      </w:r>
      <w:proofErr w:type="spellStart"/>
      <w:r w:rsidRPr="00D34EC0">
        <w:rPr>
          <w:rFonts w:cs="Calibri"/>
          <w:sz w:val="24"/>
          <w:szCs w:val="24"/>
          <w:lang w:val="ro-MD"/>
        </w:rPr>
        <w:t>destroy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manuscript </w:t>
      </w:r>
      <w:proofErr w:type="spellStart"/>
      <w:r w:rsidRPr="00D34EC0">
        <w:rPr>
          <w:rFonts w:cs="Calibri"/>
          <w:sz w:val="24"/>
          <w:szCs w:val="24"/>
          <w:lang w:val="ro-MD"/>
        </w:rPr>
        <w:t>copies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after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submitting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reviews</w:t>
      </w:r>
      <w:proofErr w:type="spellEnd"/>
      <w:r w:rsidRPr="00D34EC0">
        <w:rPr>
          <w:rFonts w:cs="Calibri"/>
          <w:sz w:val="24"/>
          <w:szCs w:val="24"/>
          <w:lang w:val="ro-MD"/>
        </w:rPr>
        <w:t>.</w:t>
      </w:r>
    </w:p>
    <w:p w:rsidR="00D34EC0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</w:p>
    <w:p w:rsidR="00176A89" w:rsidRPr="00D34EC0" w:rsidRDefault="00D34EC0" w:rsidP="00D34EC0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D"/>
        </w:rPr>
      </w:pPr>
      <w:proofErr w:type="spellStart"/>
      <w:r w:rsidRPr="00D34EC0">
        <w:rPr>
          <w:rFonts w:cs="Calibri"/>
          <w:sz w:val="24"/>
          <w:szCs w:val="24"/>
          <w:lang w:val="ro-MD"/>
        </w:rPr>
        <w:t>We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thank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you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in advance for </w:t>
      </w:r>
      <w:proofErr w:type="spellStart"/>
      <w:r w:rsidRPr="00D34EC0">
        <w:rPr>
          <w:rFonts w:cs="Calibri"/>
          <w:sz w:val="24"/>
          <w:szCs w:val="24"/>
          <w:lang w:val="ro-MD"/>
        </w:rPr>
        <w:t>your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cooperation</w:t>
      </w:r>
      <w:proofErr w:type="spellEnd"/>
      <w:r w:rsidRPr="00D34EC0">
        <w:rPr>
          <w:rFonts w:cs="Calibri"/>
          <w:sz w:val="24"/>
          <w:szCs w:val="24"/>
          <w:lang w:val="ro-MD"/>
        </w:rPr>
        <w:t>.</w:t>
      </w:r>
    </w:p>
    <w:p w:rsidR="00176A89" w:rsidRPr="00D34EC0" w:rsidRDefault="00D34EC0" w:rsidP="00D34EC0">
      <w:pPr>
        <w:spacing w:line="259" w:lineRule="auto"/>
        <w:rPr>
          <w:rFonts w:cs="Calibri"/>
          <w:b/>
          <w:sz w:val="24"/>
          <w:szCs w:val="24"/>
          <w:lang w:val="ro-MD"/>
        </w:rPr>
      </w:pPr>
      <w:r>
        <w:rPr>
          <w:rFonts w:cs="Calibri"/>
          <w:sz w:val="24"/>
          <w:szCs w:val="24"/>
          <w:lang w:val="ro-MD"/>
        </w:rPr>
        <w:br w:type="page"/>
      </w:r>
      <w:r w:rsidR="00176A89" w:rsidRPr="00D34EC0">
        <w:rPr>
          <w:rFonts w:cs="Calibri"/>
          <w:b/>
          <w:sz w:val="24"/>
          <w:szCs w:val="24"/>
          <w:lang w:val="ro-MD"/>
        </w:rPr>
        <w:lastRenderedPageBreak/>
        <w:t xml:space="preserve">Article </w:t>
      </w:r>
      <w:proofErr w:type="spellStart"/>
      <w:r w:rsidR="00176A89" w:rsidRPr="00D34EC0">
        <w:rPr>
          <w:rFonts w:cs="Calibri"/>
          <w:b/>
          <w:sz w:val="24"/>
          <w:szCs w:val="24"/>
          <w:lang w:val="ro-MD"/>
        </w:rPr>
        <w:t>title</w:t>
      </w:r>
      <w:proofErr w:type="spellEnd"/>
      <w:r w:rsidR="00176A89" w:rsidRPr="00D34EC0">
        <w:rPr>
          <w:rFonts w:cs="Calibri"/>
          <w:b/>
          <w:sz w:val="24"/>
          <w:szCs w:val="24"/>
          <w:lang w:val="ro-MD"/>
        </w:rPr>
        <w:t xml:space="preserve"> </w:t>
      </w:r>
    </w:p>
    <w:p w:rsidR="00176A89" w:rsidRPr="00176A89" w:rsidRDefault="0004008A" w:rsidP="00176A89">
      <w:pPr>
        <w:spacing w:after="0" w:line="276" w:lineRule="auto"/>
        <w:contextualSpacing/>
        <w:jc w:val="both"/>
        <w:rPr>
          <w:rFonts w:cs="Calibri"/>
          <w:b/>
          <w:sz w:val="24"/>
          <w:szCs w:val="24"/>
          <w:lang w:val="ro-MD"/>
        </w:rPr>
      </w:pPr>
      <w:r w:rsidRPr="00204F26">
        <w:rPr>
          <w:rFonts w:cs="Calibri"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</w:t>
      </w:r>
    </w:p>
    <w:p w:rsidR="00176A89" w:rsidRPr="00176A89" w:rsidRDefault="00176A89" w:rsidP="00176A89">
      <w:pPr>
        <w:spacing w:after="0" w:line="276" w:lineRule="auto"/>
        <w:contextualSpacing/>
        <w:jc w:val="both"/>
        <w:rPr>
          <w:rFonts w:cs="Calibri"/>
          <w:b/>
          <w:sz w:val="24"/>
          <w:szCs w:val="24"/>
          <w:lang w:val="ro-MD"/>
        </w:rPr>
      </w:pPr>
    </w:p>
    <w:p w:rsidR="00176A89" w:rsidRPr="00176A89" w:rsidRDefault="00176A89" w:rsidP="00176A89">
      <w:pPr>
        <w:spacing w:after="0" w:line="276" w:lineRule="auto"/>
        <w:contextualSpacing/>
        <w:jc w:val="both"/>
        <w:rPr>
          <w:rFonts w:cs="Calibri"/>
          <w:b/>
          <w:sz w:val="24"/>
          <w:szCs w:val="24"/>
          <w:lang w:val="ro-MD"/>
        </w:rPr>
      </w:pPr>
      <w:r w:rsidRPr="00176A89">
        <w:rPr>
          <w:rFonts w:cs="Calibri"/>
          <w:b/>
          <w:sz w:val="24"/>
          <w:szCs w:val="24"/>
          <w:lang w:val="ro-MD"/>
        </w:rPr>
        <w:t>Part 1 (</w:t>
      </w:r>
      <w:proofErr w:type="spellStart"/>
      <w:r w:rsidRPr="00176A89">
        <w:rPr>
          <w:rFonts w:cs="Calibri"/>
          <w:b/>
          <w:sz w:val="24"/>
          <w:szCs w:val="24"/>
          <w:lang w:val="ro-MD"/>
        </w:rPr>
        <w:t>quantitative</w:t>
      </w:r>
      <w:proofErr w:type="spellEnd"/>
      <w:r w:rsidRPr="00176A89">
        <w:rPr>
          <w:rFonts w:cs="Calibri"/>
          <w:b/>
          <w:sz w:val="24"/>
          <w:szCs w:val="24"/>
          <w:lang w:val="ro-MD"/>
        </w:rPr>
        <w:t>).</w:t>
      </w:r>
    </w:p>
    <w:p w:rsidR="00176A89" w:rsidRDefault="00176A89" w:rsidP="00176A89">
      <w:pPr>
        <w:spacing w:after="0" w:line="276" w:lineRule="auto"/>
        <w:contextualSpacing/>
        <w:jc w:val="both"/>
        <w:rPr>
          <w:rFonts w:cs="Calibri"/>
          <w:b/>
          <w:sz w:val="24"/>
          <w:szCs w:val="24"/>
          <w:lang w:val="ro-MD"/>
        </w:rPr>
      </w:pPr>
      <w:r w:rsidRPr="00176A89">
        <w:rPr>
          <w:rFonts w:cs="Calibri"/>
          <w:b/>
          <w:sz w:val="24"/>
          <w:szCs w:val="24"/>
          <w:lang w:val="ro-MD"/>
        </w:rPr>
        <w:t>ARTICLE EVALUATION GRID FOR CALCULATING THE ACCUMULATED SCORE: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1984"/>
      </w:tblGrid>
      <w:tr w:rsidR="00176A89" w:rsidRPr="00ED531A" w:rsidTr="00F217C7">
        <w:trPr>
          <w:trHeight w:val="537"/>
        </w:trPr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</w:p>
          <w:p w:rsidR="00176A89" w:rsidRPr="00204F26" w:rsidRDefault="00ED531A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>
              <w:rPr>
                <w:rFonts w:cs="Calibri"/>
                <w:b/>
                <w:sz w:val="24"/>
                <w:szCs w:val="24"/>
                <w:lang w:val="ro-MD"/>
              </w:rPr>
              <w:t>N</w:t>
            </w:r>
            <w:r w:rsidR="00176A89" w:rsidRPr="00204F26">
              <w:rPr>
                <w:rFonts w:cs="Calibri"/>
                <w:b/>
                <w:sz w:val="24"/>
                <w:szCs w:val="24"/>
                <w:lang w:val="ro-MD"/>
              </w:rPr>
              <w:t>o.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76A89" w:rsidRPr="00204F26" w:rsidRDefault="00ED531A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CRITERIA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ED531A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Maximum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possible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score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to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be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accumulated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ED531A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Score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accumulated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according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to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evaluation</w:t>
            </w:r>
            <w:proofErr w:type="spellEnd"/>
          </w:p>
        </w:tc>
      </w:tr>
      <w:tr w:rsidR="00176A89" w:rsidRPr="00176A89" w:rsidTr="00F217C7">
        <w:trPr>
          <w:trHeight w:val="162"/>
        </w:trPr>
        <w:tc>
          <w:tcPr>
            <w:tcW w:w="709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I.</w:t>
            </w:r>
          </w:p>
        </w:tc>
        <w:tc>
          <w:tcPr>
            <w:tcW w:w="4820" w:type="dxa"/>
            <w:shd w:val="clear" w:color="auto" w:fill="E7E6E6"/>
            <w:vAlign w:val="center"/>
          </w:tcPr>
          <w:p w:rsidR="00176A89" w:rsidRPr="00204F26" w:rsidRDefault="00ED531A" w:rsidP="00F217C7">
            <w:pPr>
              <w:pStyle w:val="a3"/>
              <w:spacing w:after="0" w:line="276" w:lineRule="auto"/>
              <w:ind w:left="0"/>
              <w:rPr>
                <w:rFonts w:cs="Calibri"/>
                <w:b/>
                <w:sz w:val="24"/>
                <w:szCs w:val="24"/>
                <w:lang w:val="ro-MD"/>
              </w:rPr>
            </w:pP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Title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structure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and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general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aspects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article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ab/>
            </w:r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spacing w:after="0" w:line="276" w:lineRule="auto"/>
              <w:rPr>
                <w:rFonts w:cs="Calibri"/>
                <w:i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spacing w:after="0" w:line="276" w:lineRule="auto"/>
              <w:rPr>
                <w:rFonts w:cs="Calibri"/>
                <w:i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ED531A" w:rsidRPr="00ED531A" w:rsidRDefault="00ED531A" w:rsidP="00ED531A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topic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addressed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in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article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is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current</w:t>
            </w:r>
            <w:proofErr w:type="spellEnd"/>
          </w:p>
          <w:p w:rsidR="00176A89" w:rsidRPr="00204F26" w:rsidRDefault="00176A89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ED531A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article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title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is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concise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and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reflects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content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ED531A" w:rsidP="00ED531A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structure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article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complies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with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requirements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ED531A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volume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manuscript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complies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with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requirements</w:t>
            </w:r>
            <w:proofErr w:type="spellEnd"/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ED531A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distribution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manuscript volume /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proportion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components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according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to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article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structure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is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appropriate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ED531A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content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abstract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corresponds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to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component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parts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/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structure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article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176A89" w:rsidTr="00F217C7">
        <w:tc>
          <w:tcPr>
            <w:tcW w:w="709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II.</w:t>
            </w:r>
          </w:p>
        </w:tc>
        <w:tc>
          <w:tcPr>
            <w:tcW w:w="4820" w:type="dxa"/>
            <w:shd w:val="clear" w:color="auto" w:fill="E7E6E6"/>
          </w:tcPr>
          <w:p w:rsidR="00176A89" w:rsidRPr="00204F26" w:rsidRDefault="00ED531A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Introduction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purpose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and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objectives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research</w:t>
            </w:r>
            <w:proofErr w:type="spellEnd"/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ED531A" w:rsidP="00F217C7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introduction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contains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important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and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recent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evidence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relevance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study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at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national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/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international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level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176A89" w:rsidRDefault="00ED531A" w:rsidP="00F217C7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purpose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is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clearly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formulated</w:t>
            </w:r>
            <w:proofErr w:type="spellEnd"/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</w:p>
          <w:p w:rsidR="00ED531A" w:rsidRPr="00204F26" w:rsidRDefault="00ED531A" w:rsidP="00F217C7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ED531A" w:rsidP="00F217C7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purpose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corresponds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to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title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article</w:t>
            </w:r>
            <w:proofErr w:type="spellEnd"/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ED531A" w:rsidP="00F217C7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purpose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and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objectives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correspond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to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obtained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results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176A89" w:rsidTr="00F217C7">
        <w:tc>
          <w:tcPr>
            <w:tcW w:w="709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III.</w:t>
            </w:r>
          </w:p>
        </w:tc>
        <w:tc>
          <w:tcPr>
            <w:tcW w:w="4820" w:type="dxa"/>
            <w:shd w:val="clear" w:color="auto" w:fill="E7E6E6"/>
          </w:tcPr>
          <w:p w:rsidR="00176A89" w:rsidRPr="00204F26" w:rsidRDefault="00ED531A" w:rsidP="00F217C7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D"/>
              </w:rPr>
            </w:pP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Materials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and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methods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(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depending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on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type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study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)</w:t>
            </w:r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ab/>
            </w:r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11.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ED531A" w:rsidP="00F217C7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type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study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is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correctly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indicated</w:t>
            </w:r>
            <w:proofErr w:type="spellEnd"/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76A89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3</w:t>
            </w:r>
          </w:p>
          <w:p w:rsidR="00ED531A" w:rsidRPr="00204F26" w:rsidRDefault="00ED531A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176A89" w:rsidRPr="00176A89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12.</w:t>
            </w:r>
          </w:p>
        </w:tc>
        <w:tc>
          <w:tcPr>
            <w:tcW w:w="8788" w:type="dxa"/>
            <w:gridSpan w:val="3"/>
            <w:shd w:val="clear" w:color="auto" w:fill="auto"/>
          </w:tcPr>
          <w:p w:rsidR="00176A89" w:rsidRPr="00204F26" w:rsidRDefault="00ED531A" w:rsidP="00F217C7">
            <w:pPr>
              <w:pStyle w:val="a3"/>
              <w:spacing w:after="0" w:line="276" w:lineRule="auto"/>
              <w:ind w:left="0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following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characteristics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are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present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depending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on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type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study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:</w:t>
            </w: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lastRenderedPageBreak/>
              <w:t>A</w:t>
            </w:r>
          </w:p>
        </w:tc>
        <w:tc>
          <w:tcPr>
            <w:tcW w:w="4820" w:type="dxa"/>
            <w:shd w:val="clear" w:color="auto" w:fill="auto"/>
          </w:tcPr>
          <w:p w:rsidR="00ED531A" w:rsidRPr="00ED531A" w:rsidRDefault="00ED531A" w:rsidP="00ED531A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  <w:u w:val="single"/>
                <w:lang w:val="ro-MD"/>
              </w:rPr>
            </w:pPr>
            <w:proofErr w:type="spellStart"/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>Narrative</w:t>
            </w:r>
            <w:proofErr w:type="spellEnd"/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>literature</w:t>
            </w:r>
            <w:proofErr w:type="spellEnd"/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>review</w:t>
            </w:r>
            <w:proofErr w:type="spellEnd"/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>:</w:t>
            </w:r>
          </w:p>
          <w:p w:rsidR="00176A89" w:rsidRPr="00204F26" w:rsidRDefault="00ED531A" w:rsidP="00ED531A">
            <w:pPr>
              <w:spacing w:after="0" w:line="276" w:lineRule="auto"/>
              <w:ind w:right="567"/>
              <w:rPr>
                <w:rFonts w:cs="Calibri"/>
                <w:sz w:val="24"/>
                <w:szCs w:val="24"/>
                <w:lang w:val="ro-MD"/>
              </w:rPr>
            </w:pP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Presence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criteria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for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selection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bibliographic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sources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176A89" w:rsidRPr="00176A89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B</w:t>
            </w:r>
          </w:p>
        </w:tc>
        <w:tc>
          <w:tcPr>
            <w:tcW w:w="4820" w:type="dxa"/>
            <w:shd w:val="clear" w:color="auto" w:fill="auto"/>
          </w:tcPr>
          <w:p w:rsidR="00ED531A" w:rsidRPr="00ED531A" w:rsidRDefault="00ED531A" w:rsidP="00ED531A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  <w:u w:val="single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 xml:space="preserve">Descriptive </w:t>
            </w:r>
            <w:proofErr w:type="spellStart"/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>study</w:t>
            </w:r>
            <w:proofErr w:type="spellEnd"/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>:</w:t>
            </w:r>
          </w:p>
          <w:p w:rsidR="00176A89" w:rsidRPr="00204F26" w:rsidRDefault="00ED531A" w:rsidP="00ED531A">
            <w:pPr>
              <w:spacing w:after="0" w:line="276" w:lineRule="auto"/>
              <w:ind w:right="-18"/>
              <w:rPr>
                <w:rFonts w:cs="Calibri"/>
                <w:sz w:val="24"/>
                <w:szCs w:val="24"/>
                <w:lang w:val="ro-MD"/>
              </w:rPr>
            </w:pP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Sample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selection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criteria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, volume (selective or comprehensive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study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),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statistical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software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used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176A89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:rsidR="00ED531A" w:rsidRPr="00ED531A" w:rsidRDefault="00ED531A" w:rsidP="00ED531A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  <w:u w:val="single"/>
                <w:lang w:val="ro-MD"/>
              </w:rPr>
            </w:pPr>
            <w:proofErr w:type="spellStart"/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>Analytical</w:t>
            </w:r>
            <w:proofErr w:type="spellEnd"/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>study</w:t>
            </w:r>
            <w:proofErr w:type="spellEnd"/>
            <w:r w:rsidRPr="00ED531A">
              <w:rPr>
                <w:rFonts w:cs="Calibri"/>
                <w:sz w:val="24"/>
                <w:szCs w:val="24"/>
                <w:u w:val="single"/>
                <w:lang w:val="ro-MD"/>
              </w:rPr>
              <w:t>:</w:t>
            </w:r>
          </w:p>
          <w:p w:rsidR="00176A89" w:rsidRPr="00204F26" w:rsidRDefault="00ED531A" w:rsidP="00ED531A">
            <w:pPr>
              <w:tabs>
                <w:tab w:val="left" w:pos="6732"/>
              </w:tabs>
              <w:spacing w:after="0" w:line="276" w:lineRule="auto"/>
              <w:ind w:right="-108"/>
              <w:rPr>
                <w:rFonts w:cs="Calibri"/>
                <w:sz w:val="24"/>
                <w:szCs w:val="24"/>
                <w:lang w:val="ro-MD"/>
              </w:rPr>
            </w:pP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Description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groups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and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inclusion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/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exclusion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criteria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number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respondents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for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each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group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intervention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duration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follow-up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statistical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software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used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ED531A" w:rsidP="00ED531A">
            <w:pPr>
              <w:tabs>
                <w:tab w:val="right" w:pos="6583"/>
              </w:tabs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research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metho</w:t>
            </w:r>
            <w:r>
              <w:rPr>
                <w:rFonts w:cs="Calibri"/>
                <w:sz w:val="24"/>
                <w:szCs w:val="24"/>
                <w:lang w:val="ro-MD"/>
              </w:rPr>
              <w:t>ds</w:t>
            </w:r>
            <w:proofErr w:type="spellEnd"/>
            <w:r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val="ro-MD"/>
              </w:rPr>
              <w:t>applied</w:t>
            </w:r>
            <w:proofErr w:type="spellEnd"/>
            <w:r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val="ro-MD"/>
              </w:rPr>
              <w:t>by</w:t>
            </w:r>
            <w:proofErr w:type="spellEnd"/>
            <w:r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val="ro-MD"/>
              </w:rPr>
              <w:t>author</w:t>
            </w:r>
            <w:proofErr w:type="spellEnd"/>
            <w:r>
              <w:rPr>
                <w:rFonts w:cs="Calibri"/>
                <w:sz w:val="24"/>
                <w:szCs w:val="24"/>
                <w:lang w:val="ro-MD"/>
              </w:rPr>
              <w:t xml:space="preserve">(s) are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appropriate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14.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ED531A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applied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statistical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method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is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appropriate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(as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applicable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) / The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analysis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bibliographic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references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is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adequately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described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 xml:space="preserve"> (as </w:t>
            </w:r>
            <w:proofErr w:type="spellStart"/>
            <w:r w:rsidRPr="00ED531A">
              <w:rPr>
                <w:rFonts w:cs="Calibri"/>
                <w:sz w:val="24"/>
                <w:szCs w:val="24"/>
                <w:lang w:val="ro-MD"/>
              </w:rPr>
              <w:t>applicable</w:t>
            </w:r>
            <w:proofErr w:type="spellEnd"/>
            <w:r w:rsidRPr="00ED531A">
              <w:rPr>
                <w:rFonts w:cs="Calibri"/>
                <w:sz w:val="24"/>
                <w:szCs w:val="24"/>
                <w:lang w:val="ro-MD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IV.</w:t>
            </w:r>
          </w:p>
        </w:tc>
        <w:tc>
          <w:tcPr>
            <w:tcW w:w="4820" w:type="dxa"/>
            <w:shd w:val="clear" w:color="auto" w:fill="E7E6E6"/>
          </w:tcPr>
          <w:p w:rsidR="00176A89" w:rsidRPr="00204F26" w:rsidRDefault="00ED531A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Obtained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results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and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discussions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ab/>
            </w:r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15.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176A89" w:rsidP="00F217C7">
            <w:pPr>
              <w:spacing w:after="0" w:line="276" w:lineRule="auto"/>
              <w:ind w:right="567"/>
              <w:rPr>
                <w:rFonts w:cs="Calibri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article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contains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new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scientific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results</w:t>
            </w:r>
            <w:proofErr w:type="spellEnd"/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76A89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4</w:t>
            </w:r>
          </w:p>
          <w:p w:rsidR="00EA5D83" w:rsidRPr="00204F26" w:rsidRDefault="00EA5D83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16.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176A89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analysis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research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results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corresponds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to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type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of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study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conducted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17.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176A89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most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important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research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results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are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synthesized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18.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176A89" w:rsidP="00F217C7">
            <w:pPr>
              <w:spacing w:after="0" w:line="276" w:lineRule="auto"/>
              <w:ind w:right="-108"/>
              <w:rPr>
                <w:rFonts w:cs="Calibri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research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results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are important in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clinical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context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and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/ or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health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policies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V.</w:t>
            </w:r>
          </w:p>
        </w:tc>
        <w:tc>
          <w:tcPr>
            <w:tcW w:w="4820" w:type="dxa"/>
            <w:shd w:val="clear" w:color="auto" w:fill="E7E6E6"/>
          </w:tcPr>
          <w:p w:rsidR="00176A89" w:rsidRPr="00204F26" w:rsidRDefault="00176A89" w:rsidP="00F217C7">
            <w:pPr>
              <w:spacing w:after="0" w:line="276" w:lineRule="auto"/>
              <w:ind w:right="-108"/>
              <w:rPr>
                <w:rFonts w:cs="Calibri"/>
                <w:sz w:val="24"/>
                <w:szCs w:val="24"/>
                <w:lang w:val="ro-MD"/>
              </w:rPr>
            </w:pP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Conclusions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recommendations</w:t>
            </w:r>
            <w:proofErr w:type="spellEnd"/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19.</w:t>
            </w:r>
          </w:p>
        </w:tc>
        <w:tc>
          <w:tcPr>
            <w:tcW w:w="4820" w:type="dxa"/>
            <w:shd w:val="clear" w:color="auto" w:fill="auto"/>
          </w:tcPr>
          <w:p w:rsidR="00176A89" w:rsidRDefault="00176A89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conclusions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correspond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to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purpose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</w:p>
          <w:p w:rsidR="00176A89" w:rsidRPr="00204F26" w:rsidRDefault="00176A89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20.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176A89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conclusions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derive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from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research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results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/ manuscript content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21.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176A89" w:rsidP="00176A89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article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contains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relevant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practical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recommendations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which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derive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from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content or indicate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perspective for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future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research</w:t>
            </w:r>
            <w:proofErr w:type="spellEnd"/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VI.</w:t>
            </w:r>
          </w:p>
        </w:tc>
        <w:tc>
          <w:tcPr>
            <w:tcW w:w="4820" w:type="dxa"/>
            <w:shd w:val="clear" w:color="auto" w:fill="E7E6E6"/>
          </w:tcPr>
          <w:p w:rsidR="00176A89" w:rsidRPr="00204F26" w:rsidRDefault="00176A89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Bibliography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ab/>
            </w:r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22.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176A89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bibliography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is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sufficient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and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correctly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presented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23.</w:t>
            </w:r>
          </w:p>
        </w:tc>
        <w:tc>
          <w:tcPr>
            <w:tcW w:w="4820" w:type="dxa"/>
            <w:shd w:val="clear" w:color="auto" w:fill="auto"/>
          </w:tcPr>
          <w:p w:rsidR="00176A89" w:rsidRPr="00204F26" w:rsidRDefault="00176A89" w:rsidP="00F217C7">
            <w:pPr>
              <w:spacing w:after="0" w:line="276" w:lineRule="auto"/>
              <w:ind w:right="-108"/>
              <w:rPr>
                <w:rFonts w:cs="Calibri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bibliography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is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coherent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with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ideas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addressed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in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paper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lastRenderedPageBreak/>
              <w:t>24.</w:t>
            </w:r>
          </w:p>
        </w:tc>
        <w:tc>
          <w:tcPr>
            <w:tcW w:w="4820" w:type="dxa"/>
            <w:shd w:val="clear" w:color="auto" w:fill="auto"/>
          </w:tcPr>
          <w:p w:rsidR="00176A89" w:rsidRPr="00176A89" w:rsidRDefault="00176A89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The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bibliography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is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coherent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with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ideas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addressed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in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sz w:val="24"/>
                <w:szCs w:val="24"/>
                <w:lang w:val="ro-MD"/>
              </w:rPr>
              <w:t>paper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VII.</w:t>
            </w:r>
          </w:p>
        </w:tc>
        <w:tc>
          <w:tcPr>
            <w:tcW w:w="4820" w:type="dxa"/>
            <w:shd w:val="clear" w:color="auto" w:fill="E7E6E6"/>
          </w:tcPr>
          <w:p w:rsidR="00176A89" w:rsidRPr="00204F26" w:rsidRDefault="00176A89" w:rsidP="00F217C7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The complete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article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is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recommended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for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publication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in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the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presented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form</w:t>
            </w:r>
            <w:proofErr w:type="spellEnd"/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10</w:t>
            </w:r>
          </w:p>
        </w:tc>
        <w:tc>
          <w:tcPr>
            <w:tcW w:w="1984" w:type="dxa"/>
            <w:shd w:val="clear" w:color="auto" w:fill="E7E6E6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176A89" w:rsidRPr="00204F26" w:rsidTr="00F217C7">
        <w:tc>
          <w:tcPr>
            <w:tcW w:w="709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  <w:tc>
          <w:tcPr>
            <w:tcW w:w="4820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rPr>
                <w:rFonts w:cs="Calibri"/>
                <w:b/>
                <w:sz w:val="24"/>
                <w:szCs w:val="24"/>
                <w:lang w:val="ro-MD"/>
              </w:rPr>
            </w:pPr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Total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accumulated</w:t>
            </w:r>
            <w:proofErr w:type="spellEnd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176A89">
              <w:rPr>
                <w:rFonts w:cs="Calibri"/>
                <w:b/>
                <w:sz w:val="24"/>
                <w:szCs w:val="24"/>
                <w:lang w:val="ro-MD"/>
              </w:rPr>
              <w:t>score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176A89" w:rsidRPr="00204F26" w:rsidRDefault="00176A89" w:rsidP="00F217C7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</w:tbl>
    <w:p w:rsidR="00176A89" w:rsidRDefault="00176A89" w:rsidP="00176A89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  <w:lang w:val="ro-MD"/>
        </w:rPr>
      </w:pPr>
    </w:p>
    <w:p w:rsidR="00D34EC0" w:rsidRPr="00D34EC0" w:rsidRDefault="00D34EC0" w:rsidP="00D34EC0">
      <w:pPr>
        <w:spacing w:after="0" w:line="240" w:lineRule="auto"/>
        <w:rPr>
          <w:rFonts w:cs="Calibri"/>
          <w:b/>
          <w:sz w:val="24"/>
          <w:szCs w:val="24"/>
          <w:u w:val="single"/>
          <w:lang w:val="ro-MD"/>
        </w:rPr>
      </w:pPr>
      <w:proofErr w:type="spellStart"/>
      <w:r w:rsidRPr="00D34EC0">
        <w:rPr>
          <w:rFonts w:cs="Calibri"/>
          <w:b/>
          <w:sz w:val="24"/>
          <w:szCs w:val="24"/>
          <w:u w:val="single"/>
          <w:lang w:val="ro-MD"/>
        </w:rPr>
        <w:t>Sharing</w:t>
      </w:r>
      <w:proofErr w:type="spellEnd"/>
      <w:r w:rsidRPr="00D34EC0">
        <w:rPr>
          <w:rFonts w:cs="Calibri"/>
          <w:b/>
          <w:sz w:val="24"/>
          <w:szCs w:val="24"/>
          <w:u w:val="single"/>
          <w:lang w:val="ro-MD"/>
        </w:rPr>
        <w:t xml:space="preserve"> </w:t>
      </w:r>
      <w:proofErr w:type="spellStart"/>
      <w:r w:rsidRPr="00D34EC0">
        <w:rPr>
          <w:rFonts w:cs="Calibri"/>
          <w:b/>
          <w:sz w:val="24"/>
          <w:szCs w:val="24"/>
          <w:u w:val="single"/>
          <w:lang w:val="ro-MD"/>
        </w:rPr>
        <w:t>criteria</w:t>
      </w:r>
      <w:proofErr w:type="spellEnd"/>
      <w:r w:rsidRPr="00D34EC0">
        <w:rPr>
          <w:rFonts w:cs="Calibri"/>
          <w:b/>
          <w:sz w:val="24"/>
          <w:szCs w:val="24"/>
          <w:u w:val="single"/>
          <w:lang w:val="ro-MD"/>
        </w:rPr>
        <w:t>:</w:t>
      </w:r>
    </w:p>
    <w:p w:rsidR="00D34EC0" w:rsidRPr="00D34EC0" w:rsidRDefault="00D34EC0" w:rsidP="00D34EC0">
      <w:pPr>
        <w:spacing w:after="0" w:line="240" w:lineRule="auto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b/>
          <w:sz w:val="24"/>
          <w:szCs w:val="24"/>
          <w:lang w:val="ro-MD"/>
        </w:rPr>
        <w:t xml:space="preserve"> </w:t>
      </w:r>
      <w:r w:rsidRPr="00D34EC0">
        <w:rPr>
          <w:rFonts w:cs="Calibri"/>
          <w:sz w:val="24"/>
          <w:szCs w:val="24"/>
          <w:lang w:val="ro-MD"/>
        </w:rPr>
        <w:tab/>
      </w:r>
      <w:proofErr w:type="spellStart"/>
      <w:r w:rsidRPr="00D34EC0">
        <w:rPr>
          <w:rFonts w:cs="Calibri"/>
          <w:sz w:val="24"/>
          <w:szCs w:val="24"/>
          <w:lang w:val="ro-MD"/>
        </w:rPr>
        <w:t>Accepted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for </w:t>
      </w:r>
      <w:proofErr w:type="spellStart"/>
      <w:r w:rsidRPr="00D34EC0">
        <w:rPr>
          <w:rFonts w:cs="Calibri"/>
          <w:sz w:val="24"/>
          <w:szCs w:val="24"/>
          <w:lang w:val="ro-MD"/>
        </w:rPr>
        <w:t>publication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- ≥85 </w:t>
      </w:r>
      <w:proofErr w:type="spellStart"/>
      <w:r w:rsidRPr="00D34EC0">
        <w:rPr>
          <w:rFonts w:cs="Calibri"/>
          <w:sz w:val="24"/>
          <w:szCs w:val="24"/>
          <w:lang w:val="ro-MD"/>
        </w:rPr>
        <w:t>points</w:t>
      </w:r>
      <w:proofErr w:type="spellEnd"/>
    </w:p>
    <w:p w:rsidR="00D34EC0" w:rsidRPr="00D34EC0" w:rsidRDefault="00D34EC0" w:rsidP="00D34EC0">
      <w:pPr>
        <w:spacing w:after="0" w:line="240" w:lineRule="auto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 </w:t>
      </w:r>
      <w:r w:rsidRPr="00D34EC0">
        <w:rPr>
          <w:rFonts w:cs="Calibri"/>
          <w:sz w:val="24"/>
          <w:szCs w:val="24"/>
          <w:lang w:val="ro-MD"/>
        </w:rPr>
        <w:tab/>
      </w:r>
      <w:proofErr w:type="spellStart"/>
      <w:r w:rsidRPr="00D34EC0">
        <w:rPr>
          <w:rFonts w:cs="Calibri"/>
          <w:sz w:val="24"/>
          <w:szCs w:val="24"/>
          <w:lang w:val="ro-MD"/>
        </w:rPr>
        <w:t>Requires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review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</w:t>
      </w:r>
      <w:proofErr w:type="spellStart"/>
      <w:r w:rsidRPr="00D34EC0">
        <w:rPr>
          <w:rFonts w:cs="Calibri"/>
          <w:sz w:val="24"/>
          <w:szCs w:val="24"/>
          <w:lang w:val="ro-MD"/>
        </w:rPr>
        <w:t>modifications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- &lt;75&lt;85 points</w:t>
      </w:r>
    </w:p>
    <w:p w:rsidR="00D34EC0" w:rsidRPr="00D34EC0" w:rsidRDefault="00D34EC0" w:rsidP="00D34EC0">
      <w:pPr>
        <w:spacing w:after="0" w:line="240" w:lineRule="auto"/>
        <w:rPr>
          <w:rFonts w:cs="Calibri"/>
          <w:sz w:val="24"/>
          <w:szCs w:val="24"/>
          <w:lang w:val="ro-MD"/>
        </w:rPr>
      </w:pPr>
      <w:r w:rsidRPr="00D34EC0">
        <w:rPr>
          <w:rFonts w:cs="Calibri"/>
          <w:sz w:val="24"/>
          <w:szCs w:val="24"/>
          <w:lang w:val="ro-MD"/>
        </w:rPr>
        <w:t xml:space="preserve"> </w:t>
      </w:r>
      <w:r w:rsidRPr="00D34EC0">
        <w:rPr>
          <w:rFonts w:cs="Calibri"/>
          <w:sz w:val="24"/>
          <w:szCs w:val="24"/>
          <w:lang w:val="ro-MD"/>
        </w:rPr>
        <w:tab/>
      </w:r>
      <w:proofErr w:type="spellStart"/>
      <w:r w:rsidRPr="00D34EC0">
        <w:rPr>
          <w:rFonts w:cs="Calibri"/>
          <w:sz w:val="24"/>
          <w:szCs w:val="24"/>
          <w:lang w:val="ro-MD"/>
        </w:rPr>
        <w:t>Rejected</w:t>
      </w:r>
      <w:proofErr w:type="spellEnd"/>
      <w:r w:rsidRPr="00D34EC0">
        <w:rPr>
          <w:rFonts w:cs="Calibri"/>
          <w:sz w:val="24"/>
          <w:szCs w:val="24"/>
          <w:lang w:val="ro-MD"/>
        </w:rPr>
        <w:t xml:space="preserve"> - &lt; 75 </w:t>
      </w:r>
      <w:proofErr w:type="spellStart"/>
      <w:r w:rsidRPr="00D34EC0">
        <w:rPr>
          <w:rFonts w:cs="Calibri"/>
          <w:sz w:val="24"/>
          <w:szCs w:val="24"/>
          <w:lang w:val="ro-MD"/>
        </w:rPr>
        <w:t>points</w:t>
      </w:r>
      <w:proofErr w:type="spellEnd"/>
    </w:p>
    <w:p w:rsidR="00D34EC0" w:rsidRDefault="00D34EC0" w:rsidP="00D34EC0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</w:p>
    <w:p w:rsidR="00D34EC0" w:rsidRPr="00D34EC0" w:rsidRDefault="00D34EC0" w:rsidP="00D34EC0">
      <w:pPr>
        <w:spacing w:after="0" w:line="240" w:lineRule="auto"/>
        <w:rPr>
          <w:rFonts w:cs="Calibri"/>
          <w:b/>
          <w:sz w:val="24"/>
          <w:szCs w:val="24"/>
          <w:u w:val="single"/>
          <w:lang w:val="ro-MD"/>
        </w:rPr>
      </w:pPr>
      <w:r w:rsidRPr="00D34EC0">
        <w:rPr>
          <w:rFonts w:cs="Calibri"/>
          <w:b/>
          <w:sz w:val="24"/>
          <w:szCs w:val="24"/>
          <w:u w:val="single"/>
          <w:lang w:val="ro-MD"/>
        </w:rPr>
        <w:t>Part II (</w:t>
      </w:r>
      <w:proofErr w:type="spellStart"/>
      <w:r w:rsidRPr="00D34EC0">
        <w:rPr>
          <w:rFonts w:cs="Calibri"/>
          <w:b/>
          <w:sz w:val="24"/>
          <w:szCs w:val="24"/>
          <w:u w:val="single"/>
          <w:lang w:val="ro-MD"/>
        </w:rPr>
        <w:t>qualitative</w:t>
      </w:r>
      <w:proofErr w:type="spellEnd"/>
      <w:r w:rsidRPr="00D34EC0">
        <w:rPr>
          <w:rFonts w:cs="Calibri"/>
          <w:b/>
          <w:sz w:val="24"/>
          <w:szCs w:val="24"/>
          <w:u w:val="single"/>
          <w:lang w:val="ro-MD"/>
        </w:rPr>
        <w:t>).</w:t>
      </w:r>
    </w:p>
    <w:p w:rsidR="00D34EC0" w:rsidRPr="00D34EC0" w:rsidRDefault="00D34EC0" w:rsidP="00D34EC0">
      <w:pPr>
        <w:spacing w:after="0" w:line="240" w:lineRule="auto"/>
        <w:rPr>
          <w:rFonts w:cs="Calibri"/>
          <w:b/>
          <w:sz w:val="24"/>
          <w:szCs w:val="24"/>
          <w:u w:val="single"/>
          <w:lang w:val="ro-MD"/>
        </w:rPr>
      </w:pPr>
      <w:r w:rsidRPr="00D34EC0">
        <w:rPr>
          <w:rFonts w:cs="Calibri"/>
          <w:b/>
          <w:sz w:val="24"/>
          <w:szCs w:val="24"/>
          <w:u w:val="single"/>
          <w:lang w:val="ro-MD"/>
        </w:rPr>
        <w:t>THE REVIEWER'S COMMENTS, OBJECTIONS, SUGGESTIONS FOR IMPROVING THE MANUSCRIPT</w:t>
      </w:r>
    </w:p>
    <w:p w:rsidR="00D34EC0" w:rsidRDefault="00D34EC0" w:rsidP="00D34EC0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  <w:r w:rsidRPr="00D34EC0">
        <w:rPr>
          <w:rFonts w:cs="Calibri"/>
          <w:sz w:val="24"/>
          <w:szCs w:val="24"/>
          <w:u w:val="single"/>
          <w:lang w:val="ro-MD"/>
        </w:rPr>
        <w:t xml:space="preserve"> (minimum 250 </w:t>
      </w:r>
      <w:proofErr w:type="spellStart"/>
      <w:r w:rsidRPr="00D34EC0">
        <w:rPr>
          <w:rFonts w:cs="Calibri"/>
          <w:sz w:val="24"/>
          <w:szCs w:val="24"/>
          <w:u w:val="single"/>
          <w:lang w:val="ro-MD"/>
        </w:rPr>
        <w:t>and</w:t>
      </w:r>
      <w:proofErr w:type="spellEnd"/>
      <w:r w:rsidRPr="00D34EC0">
        <w:rPr>
          <w:rFonts w:cs="Calibri"/>
          <w:sz w:val="24"/>
          <w:szCs w:val="24"/>
          <w:u w:val="single"/>
          <w:lang w:val="ro-MD"/>
        </w:rPr>
        <w:t xml:space="preserve"> maximum 300 </w:t>
      </w:r>
      <w:proofErr w:type="spellStart"/>
      <w:r w:rsidRPr="00D34EC0">
        <w:rPr>
          <w:rFonts w:cs="Calibri"/>
          <w:sz w:val="24"/>
          <w:szCs w:val="24"/>
          <w:u w:val="single"/>
          <w:lang w:val="ro-MD"/>
        </w:rPr>
        <w:t>words</w:t>
      </w:r>
      <w:proofErr w:type="spellEnd"/>
      <w:r w:rsidRPr="00D34EC0">
        <w:rPr>
          <w:rFonts w:cs="Calibri"/>
          <w:sz w:val="24"/>
          <w:szCs w:val="24"/>
          <w:u w:val="single"/>
          <w:lang w:val="ro-MD"/>
        </w:rPr>
        <w:t>)</w:t>
      </w:r>
    </w:p>
    <w:p w:rsidR="000521A8" w:rsidRDefault="000521A8" w:rsidP="00D34EC0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</w:p>
    <w:p w:rsidR="000521A8" w:rsidRPr="00204F26" w:rsidRDefault="000521A8" w:rsidP="000521A8">
      <w:pPr>
        <w:spacing w:after="0" w:line="360" w:lineRule="auto"/>
        <w:rPr>
          <w:rFonts w:cs="Calibri"/>
          <w:sz w:val="24"/>
          <w:szCs w:val="24"/>
          <w:lang w:val="ro-MD"/>
        </w:rPr>
      </w:pPr>
      <w:r w:rsidRPr="00204F26">
        <w:rPr>
          <w:rFonts w:cs="Calibri"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21A8" w:rsidRDefault="000521A8" w:rsidP="000521A8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</w:p>
    <w:p w:rsidR="000521A8" w:rsidRPr="000521A8" w:rsidRDefault="000521A8" w:rsidP="000521A8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  <w:proofErr w:type="spellStart"/>
      <w:r w:rsidRPr="000521A8">
        <w:rPr>
          <w:rFonts w:cs="Calibri"/>
          <w:b/>
          <w:sz w:val="24"/>
          <w:szCs w:val="24"/>
          <w:u w:val="single"/>
          <w:lang w:val="ro-MD"/>
        </w:rPr>
        <w:t>Conclusion</w:t>
      </w:r>
      <w:proofErr w:type="spellEnd"/>
      <w:r w:rsidRPr="000521A8">
        <w:rPr>
          <w:rFonts w:cs="Calibri"/>
          <w:b/>
          <w:sz w:val="24"/>
          <w:szCs w:val="24"/>
          <w:u w:val="single"/>
          <w:lang w:val="ro-MD"/>
        </w:rPr>
        <w:t xml:space="preserve"> </w:t>
      </w:r>
      <w:r w:rsidRPr="000521A8">
        <w:rPr>
          <w:rFonts w:cs="Calibri"/>
          <w:sz w:val="24"/>
          <w:szCs w:val="24"/>
          <w:u w:val="single"/>
          <w:lang w:val="ro-MD"/>
        </w:rPr>
        <w:t>_______________________________________________________________</w:t>
      </w:r>
      <w:r>
        <w:rPr>
          <w:rFonts w:cs="Calibri"/>
          <w:sz w:val="24"/>
          <w:szCs w:val="24"/>
          <w:u w:val="single"/>
          <w:lang w:val="ro-MD"/>
        </w:rPr>
        <w:t>_______</w:t>
      </w:r>
      <w:r w:rsidRPr="000521A8">
        <w:rPr>
          <w:rFonts w:cs="Calibri"/>
          <w:sz w:val="24"/>
          <w:szCs w:val="24"/>
          <w:u w:val="single"/>
          <w:lang w:val="ro-MD"/>
        </w:rPr>
        <w:t>_____________</w:t>
      </w:r>
    </w:p>
    <w:p w:rsidR="000521A8" w:rsidRPr="000521A8" w:rsidRDefault="000521A8" w:rsidP="000521A8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  <w:r w:rsidRPr="000521A8">
        <w:rPr>
          <w:rFonts w:cs="Calibri"/>
          <w:sz w:val="24"/>
          <w:szCs w:val="24"/>
          <w:u w:val="single"/>
          <w:lang w:val="ro-MD"/>
        </w:rPr>
        <w:t>(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options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: The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article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cannot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be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published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in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the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presented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form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; The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article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requires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correction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according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to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the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objections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and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proposals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; The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article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may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be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published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in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the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form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presented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by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the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author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>)</w:t>
      </w:r>
    </w:p>
    <w:p w:rsidR="000521A8" w:rsidRPr="000521A8" w:rsidRDefault="000521A8" w:rsidP="000521A8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</w:p>
    <w:p w:rsidR="000521A8" w:rsidRPr="000521A8" w:rsidRDefault="000521A8" w:rsidP="000521A8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Reviewer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>:</w:t>
      </w:r>
    </w:p>
    <w:p w:rsidR="000521A8" w:rsidRPr="000521A8" w:rsidRDefault="000521A8" w:rsidP="000521A8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</w:p>
    <w:p w:rsidR="000521A8" w:rsidRPr="000521A8" w:rsidRDefault="000521A8" w:rsidP="000521A8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Last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name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,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first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 xml:space="preserve"> </w:t>
      </w:r>
      <w:proofErr w:type="spellStart"/>
      <w:r w:rsidRPr="000521A8">
        <w:rPr>
          <w:rFonts w:cs="Calibri"/>
          <w:sz w:val="24"/>
          <w:szCs w:val="24"/>
          <w:u w:val="single"/>
          <w:lang w:val="ro-MD"/>
        </w:rPr>
        <w:t>name</w:t>
      </w:r>
      <w:proofErr w:type="spellEnd"/>
      <w:r w:rsidRPr="000521A8">
        <w:rPr>
          <w:rFonts w:cs="Calibri"/>
          <w:sz w:val="24"/>
          <w:szCs w:val="24"/>
          <w:u w:val="single"/>
          <w:lang w:val="ro-MD"/>
        </w:rPr>
        <w:tab/>
        <w:t>____________________________</w:t>
      </w:r>
      <w:r>
        <w:rPr>
          <w:rFonts w:cs="Calibri"/>
          <w:sz w:val="24"/>
          <w:szCs w:val="24"/>
          <w:u w:val="single"/>
          <w:lang w:val="ro-MD"/>
        </w:rPr>
        <w:t>______</w:t>
      </w:r>
      <w:r w:rsidRPr="000521A8">
        <w:rPr>
          <w:rFonts w:cs="Calibri"/>
          <w:sz w:val="24"/>
          <w:szCs w:val="24"/>
          <w:u w:val="single"/>
          <w:lang w:val="ro-MD"/>
        </w:rPr>
        <w:t>_____Signature_________________</w:t>
      </w:r>
    </w:p>
    <w:p w:rsidR="000521A8" w:rsidRPr="000521A8" w:rsidRDefault="000521A8" w:rsidP="000521A8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</w:p>
    <w:p w:rsidR="000521A8" w:rsidRPr="000521A8" w:rsidRDefault="000521A8" w:rsidP="000521A8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  <w:r w:rsidRPr="000521A8">
        <w:rPr>
          <w:rFonts w:cs="Calibri"/>
          <w:sz w:val="24"/>
          <w:szCs w:val="24"/>
          <w:u w:val="single"/>
          <w:lang w:val="ro-MD"/>
        </w:rPr>
        <w:t>Professional position__________________________________</w:t>
      </w:r>
      <w:r>
        <w:rPr>
          <w:rFonts w:cs="Calibri"/>
          <w:sz w:val="24"/>
          <w:szCs w:val="24"/>
          <w:u w:val="single"/>
          <w:lang w:val="ro-MD"/>
        </w:rPr>
        <w:t>______</w:t>
      </w:r>
      <w:r w:rsidRPr="000521A8">
        <w:rPr>
          <w:rFonts w:cs="Calibri"/>
          <w:sz w:val="24"/>
          <w:szCs w:val="24"/>
          <w:u w:val="single"/>
          <w:lang w:val="ro-MD"/>
        </w:rPr>
        <w:t>__________________________</w:t>
      </w:r>
    </w:p>
    <w:p w:rsidR="000521A8" w:rsidRPr="000521A8" w:rsidRDefault="000521A8" w:rsidP="000521A8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</w:p>
    <w:p w:rsidR="000521A8" w:rsidRPr="00D34EC0" w:rsidRDefault="000521A8" w:rsidP="000521A8">
      <w:pPr>
        <w:spacing w:after="0" w:line="240" w:lineRule="auto"/>
        <w:rPr>
          <w:rFonts w:cs="Calibri"/>
          <w:sz w:val="24"/>
          <w:szCs w:val="24"/>
          <w:u w:val="single"/>
          <w:lang w:val="ro-MD"/>
        </w:rPr>
      </w:pPr>
      <w:r w:rsidRPr="000521A8">
        <w:rPr>
          <w:rFonts w:cs="Calibri"/>
          <w:sz w:val="24"/>
          <w:szCs w:val="24"/>
          <w:u w:val="single"/>
          <w:lang w:val="ro-MD"/>
        </w:rPr>
        <w:t>Date__________________202_</w:t>
      </w:r>
    </w:p>
    <w:sectPr w:rsidR="000521A8" w:rsidRPr="00D34EC0" w:rsidSect="00D34EC0">
      <w:pgSz w:w="12240" w:h="15840"/>
      <w:pgMar w:top="850" w:right="850" w:bottom="8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89"/>
    <w:rsid w:val="0004008A"/>
    <w:rsid w:val="000521A8"/>
    <w:rsid w:val="00176A89"/>
    <w:rsid w:val="00511373"/>
    <w:rsid w:val="00AE29C9"/>
    <w:rsid w:val="00D34EC0"/>
    <w:rsid w:val="00DF7C55"/>
    <w:rsid w:val="00EA5D83"/>
    <w:rsid w:val="00E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B1267-8E86-4411-83E5-E3F3B75A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A89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2026-05-20T14:57:00Z</cp:lastPrinted>
  <dcterms:created xsi:type="dcterms:W3CDTF">2026-05-20T15:53:00Z</dcterms:created>
  <dcterms:modified xsi:type="dcterms:W3CDTF">2026-05-20T15:55:00Z</dcterms:modified>
</cp:coreProperties>
</file>